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F16" w:rsidRDefault="009E6F16" w:rsidP="009E6F16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</w:t>
      </w:r>
      <w:r w:rsidR="00456457">
        <w:rPr>
          <w:rFonts w:ascii="Times New Roman" w:eastAsia="Times New Roman" w:hAnsi="Times New Roman" w:cs="Times New Roman"/>
          <w:lang w:eastAsia="ru-RU"/>
        </w:rPr>
        <w:t xml:space="preserve">                  ПРИЛОЖЕНИЕ № 4</w:t>
      </w:r>
    </w:p>
    <w:p w:rsidR="009E6F16" w:rsidRPr="006F3AF3" w:rsidRDefault="009E6F16" w:rsidP="009E6F16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9149BF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с кадастровым номером </w:t>
      </w:r>
      <w:r w:rsidR="00734332" w:rsidRPr="00734332">
        <w:rPr>
          <w:rFonts w:ascii="Times New Roman" w:hAnsi="Times New Roman" w:cs="Times New Roman"/>
          <w:color w:val="000000" w:themeColor="text1"/>
          <w:sz w:val="26"/>
          <w:szCs w:val="26"/>
        </w:rPr>
        <w:t>29:22:090103:527, общей площадью 853 кв. м, расположенный по адресу: Российская Федерация, Архангельская область, городской округ "Город Архангельск", город Архангельск, переулок Одиннадцатый, земельный участок 4/1</w:t>
      </w:r>
      <w:r w:rsidR="00734332" w:rsidRPr="007343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734332" w:rsidRPr="00734332">
        <w:rPr>
          <w:rFonts w:ascii="Times New Roman" w:hAnsi="Times New Roman" w:cs="Times New Roman"/>
          <w:color w:val="000000" w:themeColor="text1"/>
          <w:sz w:val="26"/>
          <w:szCs w:val="26"/>
        </w:rPr>
        <w:t>для индивидуального жилищного строительства</w:t>
      </w:r>
      <w:r w:rsidR="009E4BA7" w:rsidRPr="004D06D5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734332" w:rsidRPr="00734332">
        <w:rPr>
          <w:rFonts w:ascii="Times New Roman" w:hAnsi="Times New Roman" w:cs="Times New Roman"/>
          <w:color w:val="000000" w:themeColor="text1"/>
          <w:sz w:val="26"/>
          <w:szCs w:val="26"/>
        </w:rPr>
        <w:t>29:22:090103:527</w:t>
      </w:r>
      <w:r w:rsidR="007343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</w:t>
      </w:r>
      <w:proofErr w:type="gramStart"/>
      <w:r w:rsidR="007D0D45" w:rsidRPr="007D0D45">
        <w:rPr>
          <w:rFonts w:ascii="Times New Roman" w:eastAsia="Calibri" w:hAnsi="Times New Roman" w:cs="Times New Roman"/>
          <w:sz w:val="26"/>
          <w:szCs w:val="26"/>
        </w:rPr>
        <w:t>1</w:t>
      </w:r>
      <w:proofErr w:type="gramEnd"/>
      <w:r w:rsidR="007D0D45" w:rsidRPr="007D0D45">
        <w:rPr>
          <w:rFonts w:ascii="Times New Roman" w:eastAsia="Calibri" w:hAnsi="Times New Roman" w:cs="Times New Roman"/>
          <w:sz w:val="26"/>
          <w:szCs w:val="26"/>
        </w:rPr>
        <w:t>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734332" w:rsidRPr="00734332" w:rsidRDefault="00734332" w:rsidP="00734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4332">
        <w:rPr>
          <w:rFonts w:ascii="Times New Roman" w:eastAsia="Times New Roman" w:hAnsi="Times New Roman" w:cs="Times New Roman"/>
          <w:sz w:val="26"/>
          <w:szCs w:val="26"/>
          <w:lang w:eastAsia="ru-RU"/>
        </w:rPr>
        <w:t>- 2 пояс зоны санитарной охраны источников питьевого и хозяйственно-бытового водоснабжения;</w:t>
      </w:r>
    </w:p>
    <w:p w:rsidR="00734332" w:rsidRPr="00734332" w:rsidRDefault="00734332" w:rsidP="00734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4332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8101E3" w:rsidRPr="00734332" w:rsidRDefault="00734332" w:rsidP="00734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4332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граница зоны подтопления муниципального образования "Город Архангельск" (территориальные округа Исакогорский, Цигломенский), (реестровый номер 29:00-6.278).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7D0D45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="004B1E8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</w:t>
      </w:r>
      <w:r w:rsidR="008101E3" w:rsidRPr="00810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ОКЦ № 2 </w:t>
      </w:r>
      <w:r w:rsidR="008101E3" w:rsidRPr="008101E3">
        <w:rPr>
          <w:rFonts w:ascii="Times New Roman" w:eastAsia="Times New Roman" w:hAnsi="Times New Roman" w:cs="Times New Roman"/>
          <w:sz w:val="26"/>
          <w:szCs w:val="26"/>
          <w:lang w:eastAsia="ru-RU"/>
        </w:rPr>
        <w:t>СЗГУ Банка России//УФК по Архангельской области и Ненецкому автономному округу г. Архангельск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  <w:proofErr w:type="gramEnd"/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8101E3" w:rsidRPr="00734332" w:rsidRDefault="004B1E8D" w:rsidP="007343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8101E3" w:rsidRPr="00CA36AD" w:rsidRDefault="008101E3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73433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 технических условиях подключения объекта к сетям инженерно-технического обеспечения.</w:t>
      </w:r>
    </w:p>
    <w:p w:rsidR="006133D5" w:rsidRPr="00CA36A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4A15E8" w:rsidRPr="006D0D3B" w:rsidRDefault="004A15E8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D41" w:rsidRDefault="009A2D41" w:rsidP="00DE3811">
      <w:pPr>
        <w:spacing w:after="0" w:line="240" w:lineRule="auto"/>
      </w:pPr>
      <w:r>
        <w:separator/>
      </w:r>
    </w:p>
  </w:endnote>
  <w:endnote w:type="continuationSeparator" w:id="0">
    <w:p w:rsidR="009A2D41" w:rsidRDefault="009A2D41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D41" w:rsidRDefault="009A2D41" w:rsidP="00DE3811">
      <w:pPr>
        <w:spacing w:after="0" w:line="240" w:lineRule="auto"/>
      </w:pPr>
      <w:r>
        <w:separator/>
      </w:r>
    </w:p>
  </w:footnote>
  <w:footnote w:type="continuationSeparator" w:id="0">
    <w:p w:rsidR="009A2D41" w:rsidRDefault="009A2D41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5B712F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4D07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B20E1"/>
    <w:rsid w:val="002D0084"/>
    <w:rsid w:val="002D0289"/>
    <w:rsid w:val="002E640A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56457"/>
    <w:rsid w:val="00482DE7"/>
    <w:rsid w:val="00493782"/>
    <w:rsid w:val="00496D3A"/>
    <w:rsid w:val="004A15E8"/>
    <w:rsid w:val="004A2DCA"/>
    <w:rsid w:val="004B1E8D"/>
    <w:rsid w:val="004B7A83"/>
    <w:rsid w:val="004C7532"/>
    <w:rsid w:val="004D06D5"/>
    <w:rsid w:val="004E2118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B712F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34332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4E0B"/>
    <w:rsid w:val="008101E3"/>
    <w:rsid w:val="00825602"/>
    <w:rsid w:val="00856BFE"/>
    <w:rsid w:val="00857A17"/>
    <w:rsid w:val="00863822"/>
    <w:rsid w:val="00872191"/>
    <w:rsid w:val="00880849"/>
    <w:rsid w:val="008A5111"/>
    <w:rsid w:val="008C23CD"/>
    <w:rsid w:val="008E14BC"/>
    <w:rsid w:val="008F5A69"/>
    <w:rsid w:val="009149BF"/>
    <w:rsid w:val="0095121D"/>
    <w:rsid w:val="00982E49"/>
    <w:rsid w:val="00992187"/>
    <w:rsid w:val="009A2D41"/>
    <w:rsid w:val="009C0678"/>
    <w:rsid w:val="009E1ECF"/>
    <w:rsid w:val="009E2AC3"/>
    <w:rsid w:val="009E4BA7"/>
    <w:rsid w:val="009E6F16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ED6C27"/>
    <w:rsid w:val="00F0042E"/>
    <w:rsid w:val="00F02D14"/>
    <w:rsid w:val="00F43979"/>
    <w:rsid w:val="00F512E1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1480</Words>
  <Characters>8442</Characters>
  <Application>Microsoft Office Word</Application>
  <DocSecurity>4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Елизарова Татьяна Сергеевна</cp:lastModifiedBy>
  <cp:revision>2</cp:revision>
  <cp:lastPrinted>2024-12-20T09:57:00Z</cp:lastPrinted>
  <dcterms:created xsi:type="dcterms:W3CDTF">2025-12-10T05:55:00Z</dcterms:created>
  <dcterms:modified xsi:type="dcterms:W3CDTF">2025-12-10T05:55:00Z</dcterms:modified>
</cp:coreProperties>
</file>